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CD01ED">
      <w:pPr>
        <w:rPr>
          <w:b/>
          <w:bCs/>
          <w:sz w:val="20"/>
          <w:szCs w:val="20"/>
        </w:rPr>
      </w:pPr>
    </w:p>
    <w:p w14:paraId="653A3865" w14:textId="66696D98"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0C6F3B">
        <w:rPr>
          <w:rFonts w:ascii="Times New Roman" w:hAnsi="Times New Roman" w:cs="Times New Roman"/>
        </w:rPr>
        <w:t>26</w:t>
      </w:r>
      <w:r w:rsidR="00920366">
        <w:rPr>
          <w:rFonts w:ascii="Times New Roman" w:hAnsi="Times New Roman" w:cs="Times New Roman"/>
        </w:rPr>
        <w:t xml:space="preserve"> </w:t>
      </w:r>
      <w:r w:rsidR="00712194">
        <w:rPr>
          <w:rFonts w:ascii="Times New Roman" w:hAnsi="Times New Roman" w:cs="Times New Roman"/>
        </w:rPr>
        <w:t>июл</w:t>
      </w:r>
      <w:r w:rsidR="00F676B0">
        <w:rPr>
          <w:rFonts w:ascii="Times New Roman" w:hAnsi="Times New Roman" w:cs="Times New Roman"/>
        </w:rPr>
        <w:t xml:space="preserve">я </w:t>
      </w:r>
      <w:r w:rsidR="002274BB">
        <w:rPr>
          <w:rFonts w:ascii="Times New Roman" w:hAnsi="Times New Roman" w:cs="Times New Roman"/>
        </w:rPr>
        <w:t>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30EAD1E1" w14:textId="2B94D5D8" w:rsidR="00712194" w:rsidRPr="00712194" w:rsidRDefault="00B376CA" w:rsidP="00712194">
      <w:pPr>
        <w:contextualSpacing/>
        <w:rPr>
          <w:rFonts w:ascii="Times New Roman" w:hAnsi="Times New Roman" w:cs="Times New Roman"/>
          <w:b/>
          <w:bCs/>
        </w:rPr>
      </w:pPr>
      <w:bookmarkStart w:id="0" w:name="_Hlk131585024"/>
      <w:bookmarkStart w:id="1" w:name="_Hlk105164792"/>
      <w:r w:rsidRPr="00B376CA">
        <w:rPr>
          <w:rFonts w:ascii="Times New Roman" w:hAnsi="Times New Roman" w:cs="Times New Roman"/>
          <w:b/>
          <w:bCs/>
        </w:rPr>
        <w:t xml:space="preserve">1) </w:t>
      </w:r>
      <w:r w:rsidR="00712194" w:rsidRPr="00712194">
        <w:rPr>
          <w:rFonts w:ascii="Times New Roman" w:hAnsi="Times New Roman" w:cs="Times New Roman"/>
          <w:b/>
          <w:bCs/>
        </w:rPr>
        <w:t xml:space="preserve">ООО </w:t>
      </w:r>
      <w:r w:rsidR="000C6F3B">
        <w:rPr>
          <w:rFonts w:ascii="Times New Roman" w:hAnsi="Times New Roman" w:cs="Times New Roman"/>
          <w:b/>
          <w:bCs/>
        </w:rPr>
        <w:t>«ЛКП-Аудит»</w:t>
      </w:r>
    </w:p>
    <w:p w14:paraId="3B82737D" w14:textId="359FC690" w:rsidR="00712194" w:rsidRPr="00712194" w:rsidRDefault="00712194" w:rsidP="00712194">
      <w:pPr>
        <w:contextualSpacing/>
        <w:rPr>
          <w:rFonts w:ascii="Times New Roman" w:hAnsi="Times New Roman" w:cs="Times New Roman"/>
          <w:b/>
          <w:bCs/>
        </w:rPr>
      </w:pPr>
      <w:r w:rsidRPr="00712194">
        <w:rPr>
          <w:rFonts w:ascii="Times New Roman" w:hAnsi="Times New Roman" w:cs="Times New Roman"/>
          <w:b/>
          <w:bCs/>
        </w:rPr>
        <w:t xml:space="preserve">Виды деятельности </w:t>
      </w:r>
      <w:r w:rsidR="000C6F3B">
        <w:rPr>
          <w:rFonts w:ascii="Times New Roman" w:hAnsi="Times New Roman" w:cs="Times New Roman"/>
          <w:b/>
          <w:bCs/>
        </w:rPr>
        <w:t>–</w:t>
      </w:r>
      <w:r w:rsidRPr="00712194">
        <w:rPr>
          <w:rFonts w:ascii="Times New Roman" w:hAnsi="Times New Roman" w:cs="Times New Roman"/>
          <w:b/>
          <w:bCs/>
        </w:rPr>
        <w:t xml:space="preserve"> </w:t>
      </w:r>
      <w:r w:rsidR="000C6F3B">
        <w:rPr>
          <w:rFonts w:ascii="Times New Roman" w:hAnsi="Times New Roman" w:cs="Times New Roman"/>
          <w:bCs/>
        </w:rPr>
        <w:t>аудиторские услуги.</w:t>
      </w:r>
    </w:p>
    <w:p w14:paraId="6A80163F" w14:textId="216F5F32" w:rsidR="00E7326C" w:rsidRDefault="00712194" w:rsidP="00712194">
      <w:pPr>
        <w:contextualSpacing/>
        <w:rPr>
          <w:rFonts w:ascii="Times New Roman" w:hAnsi="Times New Roman" w:cs="Times New Roman"/>
          <w:bCs/>
        </w:rPr>
      </w:pPr>
      <w:r w:rsidRPr="00712194">
        <w:rPr>
          <w:rFonts w:ascii="Times New Roman" w:hAnsi="Times New Roman" w:cs="Times New Roman"/>
          <w:b/>
          <w:bCs/>
        </w:rPr>
        <w:t xml:space="preserve">Период аккредитации: </w:t>
      </w:r>
      <w:r w:rsidR="000C6F3B">
        <w:rPr>
          <w:rFonts w:ascii="Times New Roman" w:hAnsi="Times New Roman" w:cs="Times New Roman"/>
          <w:bCs/>
        </w:rPr>
        <w:t>по 26</w:t>
      </w:r>
      <w:r w:rsidRPr="00712194">
        <w:rPr>
          <w:rFonts w:ascii="Times New Roman" w:hAnsi="Times New Roman" w:cs="Times New Roman"/>
          <w:bCs/>
        </w:rPr>
        <w:t>.07.2024г.</w:t>
      </w:r>
    </w:p>
    <w:p w14:paraId="78539B89" w14:textId="77777777" w:rsidR="007356F5" w:rsidRDefault="007356F5" w:rsidP="00712194">
      <w:pPr>
        <w:contextualSpacing/>
        <w:rPr>
          <w:rFonts w:ascii="Times New Roman" w:hAnsi="Times New Roman" w:cs="Times New Roman"/>
          <w:bCs/>
        </w:rPr>
      </w:pPr>
    </w:p>
    <w:p w14:paraId="6E2266C5" w14:textId="0A0F1DB1" w:rsidR="007356F5" w:rsidRPr="007356F5" w:rsidRDefault="007356F5" w:rsidP="007356F5">
      <w:pPr>
        <w:contextualSpacing/>
        <w:rPr>
          <w:rFonts w:ascii="Times New Roman" w:hAnsi="Times New Roman" w:cs="Times New Roman"/>
          <w:b/>
          <w:bCs/>
        </w:rPr>
      </w:pPr>
      <w:r w:rsidRPr="007356F5">
        <w:rPr>
          <w:rFonts w:ascii="Times New Roman" w:hAnsi="Times New Roman" w:cs="Times New Roman"/>
          <w:b/>
          <w:bCs/>
        </w:rPr>
        <w:t>2) ООО «</w:t>
      </w:r>
      <w:proofErr w:type="spellStart"/>
      <w:r w:rsidRPr="007356F5">
        <w:rPr>
          <w:rFonts w:ascii="Times New Roman" w:hAnsi="Times New Roman" w:cs="Times New Roman"/>
          <w:b/>
          <w:bCs/>
        </w:rPr>
        <w:t>КонсалтБизнесИнвест</w:t>
      </w:r>
      <w:proofErr w:type="spellEnd"/>
      <w:r w:rsidRPr="007356F5">
        <w:rPr>
          <w:rFonts w:ascii="Times New Roman" w:hAnsi="Times New Roman" w:cs="Times New Roman"/>
          <w:b/>
          <w:bCs/>
        </w:rPr>
        <w:t>»</w:t>
      </w:r>
    </w:p>
    <w:p w14:paraId="38CD798B" w14:textId="77777777" w:rsidR="007356F5" w:rsidRPr="007356F5" w:rsidRDefault="007356F5" w:rsidP="007356F5">
      <w:pPr>
        <w:contextualSpacing/>
        <w:rPr>
          <w:rFonts w:ascii="Times New Roman" w:hAnsi="Times New Roman" w:cs="Times New Roman"/>
          <w:bCs/>
        </w:rPr>
      </w:pPr>
      <w:r w:rsidRPr="007356F5">
        <w:rPr>
          <w:rFonts w:ascii="Times New Roman" w:hAnsi="Times New Roman" w:cs="Times New Roman"/>
          <w:b/>
          <w:bCs/>
        </w:rPr>
        <w:t>Виды деятельности</w:t>
      </w:r>
      <w:r w:rsidRPr="007356F5">
        <w:rPr>
          <w:rFonts w:ascii="Times New Roman" w:hAnsi="Times New Roman" w:cs="Times New Roman"/>
          <w:bCs/>
        </w:rPr>
        <w:t xml:space="preserve"> – аудиторские услуги.</w:t>
      </w:r>
    </w:p>
    <w:p w14:paraId="3A82DB51" w14:textId="3DBCAB94" w:rsidR="007356F5" w:rsidRDefault="007356F5" w:rsidP="007356F5">
      <w:pPr>
        <w:contextualSpacing/>
        <w:rPr>
          <w:rFonts w:ascii="Times New Roman" w:hAnsi="Times New Roman" w:cs="Times New Roman"/>
          <w:bCs/>
        </w:rPr>
      </w:pPr>
      <w:r w:rsidRPr="007356F5">
        <w:rPr>
          <w:rFonts w:ascii="Times New Roman" w:hAnsi="Times New Roman" w:cs="Times New Roman"/>
          <w:b/>
          <w:bCs/>
        </w:rPr>
        <w:t>Период аккредитации:</w:t>
      </w:r>
      <w:r w:rsidRPr="007356F5">
        <w:rPr>
          <w:rFonts w:ascii="Times New Roman" w:hAnsi="Times New Roman" w:cs="Times New Roman"/>
          <w:bCs/>
        </w:rPr>
        <w:t xml:space="preserve"> по 26.07.2024г.</w:t>
      </w:r>
    </w:p>
    <w:p w14:paraId="1528219B" w14:textId="77777777" w:rsidR="00CD01ED" w:rsidRDefault="00CD01ED" w:rsidP="007356F5">
      <w:pPr>
        <w:contextualSpacing/>
        <w:rPr>
          <w:rFonts w:ascii="Times New Roman" w:hAnsi="Times New Roman" w:cs="Times New Roman"/>
          <w:bCs/>
        </w:rPr>
      </w:pPr>
    </w:p>
    <w:p w14:paraId="63E168E7" w14:textId="6A36C941" w:rsidR="00CD01ED" w:rsidRPr="00CD01ED" w:rsidRDefault="00CD01ED" w:rsidP="00CD01ED">
      <w:pPr>
        <w:contextualSpacing/>
        <w:rPr>
          <w:rFonts w:ascii="Times New Roman" w:hAnsi="Times New Roman" w:cs="Times New Roman"/>
          <w:b/>
          <w:bCs/>
        </w:rPr>
      </w:pPr>
      <w:r w:rsidRPr="00CD01ED">
        <w:rPr>
          <w:rFonts w:ascii="Times New Roman" w:hAnsi="Times New Roman" w:cs="Times New Roman"/>
          <w:b/>
          <w:bCs/>
        </w:rPr>
        <w:t xml:space="preserve">3) </w:t>
      </w:r>
      <w:r>
        <w:rPr>
          <w:rFonts w:ascii="Times New Roman" w:hAnsi="Times New Roman" w:cs="Times New Roman"/>
          <w:b/>
          <w:bCs/>
        </w:rPr>
        <w:t>АО «Российский аукционный дом»</w:t>
      </w:r>
    </w:p>
    <w:p w14:paraId="59824C0B" w14:textId="77777777" w:rsidR="00CD01ED" w:rsidRPr="00CD01ED" w:rsidRDefault="00CD01ED" w:rsidP="00CD01ED">
      <w:pPr>
        <w:contextualSpacing/>
        <w:rPr>
          <w:rFonts w:ascii="Times New Roman" w:hAnsi="Times New Roman" w:cs="Times New Roman"/>
          <w:bCs/>
        </w:rPr>
      </w:pPr>
      <w:r w:rsidRPr="00CD01ED">
        <w:rPr>
          <w:rFonts w:ascii="Times New Roman" w:hAnsi="Times New Roman" w:cs="Times New Roman"/>
          <w:b/>
          <w:bCs/>
        </w:rPr>
        <w:t>Виды деятельности</w:t>
      </w:r>
      <w:r w:rsidRPr="00CD01ED">
        <w:rPr>
          <w:rFonts w:ascii="Times New Roman" w:hAnsi="Times New Roman" w:cs="Times New Roman"/>
          <w:bCs/>
        </w:rPr>
        <w:t xml:space="preserve"> – организация и проведение торгов.</w:t>
      </w:r>
    </w:p>
    <w:p w14:paraId="3F9DFEB7" w14:textId="76AC31F0" w:rsidR="00CD01ED" w:rsidRDefault="00CD01ED" w:rsidP="00CD01ED">
      <w:pPr>
        <w:contextualSpacing/>
        <w:rPr>
          <w:rFonts w:ascii="Times New Roman" w:hAnsi="Times New Roman" w:cs="Times New Roman"/>
          <w:bCs/>
        </w:rPr>
      </w:pPr>
      <w:r w:rsidRPr="00CD01ED">
        <w:rPr>
          <w:rFonts w:ascii="Times New Roman" w:hAnsi="Times New Roman" w:cs="Times New Roman"/>
          <w:b/>
          <w:bCs/>
        </w:rPr>
        <w:t>Период аккредитации:</w:t>
      </w:r>
      <w:r w:rsidRPr="00CD01ED">
        <w:rPr>
          <w:rFonts w:ascii="Times New Roman" w:hAnsi="Times New Roman" w:cs="Times New Roman"/>
          <w:bCs/>
        </w:rPr>
        <w:t xml:space="preserve"> по 26.07.2024г.</w:t>
      </w:r>
    </w:p>
    <w:p w14:paraId="4704AC43" w14:textId="77777777" w:rsidR="00CD01ED" w:rsidRDefault="00CD01ED" w:rsidP="00CD01ED">
      <w:pPr>
        <w:contextualSpacing/>
        <w:rPr>
          <w:rFonts w:ascii="Times New Roman" w:hAnsi="Times New Roman" w:cs="Times New Roman"/>
          <w:bCs/>
        </w:rPr>
      </w:pPr>
    </w:p>
    <w:p w14:paraId="34ECA322" w14:textId="1EFCF396" w:rsidR="00CD01ED" w:rsidRPr="00CD01ED" w:rsidRDefault="00CD01ED" w:rsidP="00CD01ED">
      <w:pPr>
        <w:contextualSpacing/>
        <w:rPr>
          <w:rFonts w:ascii="Times New Roman" w:hAnsi="Times New Roman" w:cs="Times New Roman"/>
          <w:b/>
          <w:bCs/>
        </w:rPr>
      </w:pPr>
      <w:r w:rsidRPr="00CD01ED">
        <w:rPr>
          <w:rFonts w:ascii="Times New Roman" w:hAnsi="Times New Roman" w:cs="Times New Roman"/>
          <w:b/>
          <w:bCs/>
        </w:rPr>
        <w:t xml:space="preserve">4) </w:t>
      </w:r>
      <w:r>
        <w:rPr>
          <w:rFonts w:ascii="Times New Roman" w:hAnsi="Times New Roman" w:cs="Times New Roman"/>
          <w:b/>
          <w:bCs/>
        </w:rPr>
        <w:t>ООО «Агора»</w:t>
      </w:r>
    </w:p>
    <w:p w14:paraId="753B1555" w14:textId="77777777" w:rsidR="00CD01ED" w:rsidRPr="00CD01ED" w:rsidRDefault="00CD01ED" w:rsidP="00CD01ED">
      <w:pPr>
        <w:contextualSpacing/>
        <w:rPr>
          <w:rFonts w:ascii="Times New Roman" w:hAnsi="Times New Roman" w:cs="Times New Roman"/>
          <w:bCs/>
        </w:rPr>
      </w:pPr>
      <w:r w:rsidRPr="00CD01ED">
        <w:rPr>
          <w:rFonts w:ascii="Times New Roman" w:hAnsi="Times New Roman" w:cs="Times New Roman"/>
          <w:b/>
          <w:bCs/>
        </w:rPr>
        <w:t>Виды деятельности</w:t>
      </w:r>
      <w:r w:rsidRPr="00CD01ED">
        <w:rPr>
          <w:rFonts w:ascii="Times New Roman" w:hAnsi="Times New Roman" w:cs="Times New Roman"/>
          <w:bCs/>
        </w:rPr>
        <w:t xml:space="preserve"> – организация и проведение торгов.</w:t>
      </w:r>
    </w:p>
    <w:p w14:paraId="19516BB8" w14:textId="76AE50BE" w:rsidR="00CD01ED" w:rsidRDefault="00CD01ED" w:rsidP="00CD01ED">
      <w:pPr>
        <w:contextualSpacing/>
        <w:rPr>
          <w:rFonts w:ascii="Times New Roman" w:hAnsi="Times New Roman" w:cs="Times New Roman"/>
          <w:bCs/>
        </w:rPr>
      </w:pPr>
      <w:r w:rsidRPr="00CD01ED">
        <w:rPr>
          <w:rFonts w:ascii="Times New Roman" w:hAnsi="Times New Roman" w:cs="Times New Roman"/>
          <w:b/>
          <w:bCs/>
        </w:rPr>
        <w:t>Период аккредитации:</w:t>
      </w:r>
      <w:r w:rsidRPr="00CD01ED">
        <w:rPr>
          <w:rFonts w:ascii="Times New Roman" w:hAnsi="Times New Roman" w:cs="Times New Roman"/>
          <w:bCs/>
        </w:rPr>
        <w:t xml:space="preserve"> по 26.07.2024г.</w:t>
      </w:r>
    </w:p>
    <w:p w14:paraId="185C7466" w14:textId="77777777" w:rsidR="00CD01ED" w:rsidRDefault="00CD01ED" w:rsidP="00CD01ED">
      <w:pPr>
        <w:contextualSpacing/>
        <w:rPr>
          <w:rFonts w:ascii="Times New Roman" w:hAnsi="Times New Roman" w:cs="Times New Roman"/>
          <w:bCs/>
        </w:rPr>
      </w:pPr>
    </w:p>
    <w:p w14:paraId="6A57388B" w14:textId="12190F37" w:rsidR="00CD01ED" w:rsidRPr="00CD01ED" w:rsidRDefault="00CD01ED" w:rsidP="00CD01ED">
      <w:pPr>
        <w:contextualSpacing/>
        <w:rPr>
          <w:rFonts w:ascii="Times New Roman" w:hAnsi="Times New Roman" w:cs="Times New Roman"/>
          <w:b/>
          <w:bCs/>
        </w:rPr>
      </w:pPr>
      <w:r w:rsidRPr="00CD01ED">
        <w:rPr>
          <w:rFonts w:ascii="Times New Roman" w:hAnsi="Times New Roman" w:cs="Times New Roman"/>
          <w:b/>
          <w:bCs/>
        </w:rPr>
        <w:t xml:space="preserve">5) </w:t>
      </w:r>
      <w:r>
        <w:rPr>
          <w:rFonts w:ascii="Times New Roman" w:hAnsi="Times New Roman" w:cs="Times New Roman"/>
          <w:b/>
          <w:bCs/>
        </w:rPr>
        <w:t>ООО «Антикризисный Кейс»</w:t>
      </w:r>
    </w:p>
    <w:p w14:paraId="2F210BBB" w14:textId="5B51CCD5" w:rsidR="00CD01ED" w:rsidRPr="00CD01ED" w:rsidRDefault="00CD01ED" w:rsidP="00CD01ED">
      <w:pPr>
        <w:contextualSpacing/>
        <w:rPr>
          <w:rFonts w:ascii="Times New Roman" w:hAnsi="Times New Roman" w:cs="Times New Roman"/>
          <w:bCs/>
        </w:rPr>
      </w:pPr>
      <w:r w:rsidRPr="00CD01ED">
        <w:rPr>
          <w:rFonts w:ascii="Times New Roman" w:hAnsi="Times New Roman" w:cs="Times New Roman"/>
          <w:b/>
          <w:bCs/>
        </w:rPr>
        <w:t>Виды деятельности</w:t>
      </w:r>
      <w:r w:rsidRPr="00CD01ED">
        <w:rPr>
          <w:rFonts w:ascii="Times New Roman" w:hAnsi="Times New Roman" w:cs="Times New Roman"/>
          <w:bCs/>
        </w:rPr>
        <w:t xml:space="preserve"> – деятельность по оказанию услуг в области права; деятельность по оказанию услуг по подготовке к сдаче и сдаче документов в архив; деятельность по оказанию услуг в области бухгалтерского учета,</w:t>
      </w:r>
      <w:r w:rsidR="007A26C8">
        <w:rPr>
          <w:rFonts w:ascii="Times New Roman" w:hAnsi="Times New Roman" w:cs="Times New Roman"/>
          <w:bCs/>
        </w:rPr>
        <w:t xml:space="preserve"> по налоговому консультированию; </w:t>
      </w:r>
      <w:r w:rsidR="007A26C8" w:rsidRPr="007A26C8">
        <w:rPr>
          <w:rFonts w:ascii="Times New Roman" w:hAnsi="Times New Roman" w:cs="Times New Roman"/>
          <w:bCs/>
        </w:rPr>
        <w:t>проведение анализа финансового состояния, подготовка заключения о наличии или об отсут</w:t>
      </w:r>
      <w:r w:rsidR="007A26C8">
        <w:rPr>
          <w:rFonts w:ascii="Times New Roman" w:hAnsi="Times New Roman" w:cs="Times New Roman"/>
          <w:bCs/>
        </w:rPr>
        <w:t xml:space="preserve">ствии оснований для оспаривания </w:t>
      </w:r>
      <w:r w:rsidR="007A26C8" w:rsidRPr="007A26C8">
        <w:rPr>
          <w:rFonts w:ascii="Times New Roman" w:hAnsi="Times New Roman" w:cs="Times New Roman"/>
          <w:bCs/>
        </w:rPr>
        <w:t>сделок должника.</w:t>
      </w:r>
    </w:p>
    <w:p w14:paraId="2DEA2BC5" w14:textId="21CBD99B" w:rsidR="00CD01ED" w:rsidRDefault="00CD01ED" w:rsidP="00CD01ED">
      <w:pPr>
        <w:contextualSpacing/>
        <w:rPr>
          <w:rFonts w:ascii="Times New Roman" w:hAnsi="Times New Roman" w:cs="Times New Roman"/>
          <w:bCs/>
        </w:rPr>
      </w:pPr>
      <w:r w:rsidRPr="00CD01ED">
        <w:rPr>
          <w:rFonts w:ascii="Times New Roman" w:hAnsi="Times New Roman" w:cs="Times New Roman"/>
          <w:b/>
          <w:bCs/>
        </w:rPr>
        <w:t>Период аккредитации:</w:t>
      </w:r>
      <w:r w:rsidRPr="00CD01ED">
        <w:rPr>
          <w:rFonts w:ascii="Times New Roman" w:hAnsi="Times New Roman" w:cs="Times New Roman"/>
          <w:bCs/>
        </w:rPr>
        <w:t xml:space="preserve"> по 26.07.2024г.</w:t>
      </w:r>
    </w:p>
    <w:p w14:paraId="2467CC87" w14:textId="77777777" w:rsidR="00CD01ED" w:rsidRPr="00CD01ED" w:rsidRDefault="00CD01ED" w:rsidP="00CD01ED">
      <w:pPr>
        <w:contextualSpacing/>
        <w:rPr>
          <w:rFonts w:ascii="Times New Roman" w:hAnsi="Times New Roman" w:cs="Times New Roman"/>
          <w:b/>
          <w:bCs/>
        </w:rPr>
      </w:pPr>
    </w:p>
    <w:p w14:paraId="28875B57" w14:textId="14379865" w:rsidR="00CD01ED" w:rsidRPr="00CD01ED" w:rsidRDefault="00CD01ED" w:rsidP="00CD01ED">
      <w:pPr>
        <w:contextualSpacing/>
        <w:rPr>
          <w:rFonts w:ascii="Times New Roman" w:hAnsi="Times New Roman" w:cs="Times New Roman"/>
          <w:b/>
          <w:bCs/>
        </w:rPr>
      </w:pPr>
      <w:r w:rsidRPr="00CD01ED">
        <w:rPr>
          <w:rFonts w:ascii="Times New Roman" w:hAnsi="Times New Roman" w:cs="Times New Roman"/>
          <w:b/>
          <w:bCs/>
        </w:rPr>
        <w:t>6)</w:t>
      </w:r>
      <w:r w:rsidRPr="00CD01ED">
        <w:rPr>
          <w:b/>
        </w:rPr>
        <w:t xml:space="preserve"> </w:t>
      </w:r>
      <w:r w:rsidRPr="00CD01ED">
        <w:rPr>
          <w:rFonts w:ascii="Times New Roman" w:hAnsi="Times New Roman" w:cs="Times New Roman"/>
          <w:b/>
          <w:bCs/>
        </w:rPr>
        <w:t>ООО «ПарадизГрупп»</w:t>
      </w:r>
    </w:p>
    <w:p w14:paraId="6BC7CEDA" w14:textId="77777777" w:rsidR="00CD01ED" w:rsidRPr="00CD01ED" w:rsidRDefault="00CD01ED" w:rsidP="00CD01ED">
      <w:pPr>
        <w:contextualSpacing/>
        <w:rPr>
          <w:rFonts w:ascii="Times New Roman" w:hAnsi="Times New Roman" w:cs="Times New Roman"/>
          <w:bCs/>
        </w:rPr>
      </w:pPr>
      <w:r w:rsidRPr="00CD01ED">
        <w:rPr>
          <w:rFonts w:ascii="Times New Roman" w:hAnsi="Times New Roman" w:cs="Times New Roman"/>
          <w:b/>
          <w:bCs/>
        </w:rPr>
        <w:t>Виды деятельности</w:t>
      </w:r>
      <w:r w:rsidRPr="00CD01ED">
        <w:rPr>
          <w:rFonts w:ascii="Times New Roman" w:hAnsi="Times New Roman" w:cs="Times New Roman"/>
          <w:bCs/>
        </w:rPr>
        <w:t xml:space="preserve"> – аудиторские услуги.</w:t>
      </w:r>
    </w:p>
    <w:p w14:paraId="3D1E19E1" w14:textId="6B576E83" w:rsidR="00CD01ED" w:rsidRDefault="00CD01ED" w:rsidP="00CD01ED">
      <w:pPr>
        <w:contextualSpacing/>
        <w:rPr>
          <w:rFonts w:ascii="Times New Roman" w:hAnsi="Times New Roman" w:cs="Times New Roman"/>
          <w:bCs/>
        </w:rPr>
      </w:pPr>
      <w:r w:rsidRPr="00CD01ED">
        <w:rPr>
          <w:rFonts w:ascii="Times New Roman" w:hAnsi="Times New Roman" w:cs="Times New Roman"/>
          <w:b/>
          <w:bCs/>
        </w:rPr>
        <w:t>Период аккредитации:</w:t>
      </w:r>
      <w:r w:rsidRPr="00CD01ED">
        <w:rPr>
          <w:rFonts w:ascii="Times New Roman" w:hAnsi="Times New Roman" w:cs="Times New Roman"/>
          <w:bCs/>
        </w:rPr>
        <w:t xml:space="preserve"> по 26.07.2024г.</w:t>
      </w:r>
    </w:p>
    <w:p w14:paraId="6F492141" w14:textId="77777777" w:rsidR="00884BD7" w:rsidRDefault="00884BD7" w:rsidP="00CD01ED">
      <w:pPr>
        <w:contextualSpacing/>
        <w:rPr>
          <w:rFonts w:ascii="Times New Roman" w:hAnsi="Times New Roman" w:cs="Times New Roman"/>
          <w:bCs/>
        </w:rPr>
      </w:pPr>
    </w:p>
    <w:p w14:paraId="415A5355" w14:textId="08350314" w:rsidR="00884BD7" w:rsidRPr="00884BD7" w:rsidRDefault="00884BD7" w:rsidP="00884BD7">
      <w:pPr>
        <w:contextualSpacing/>
        <w:rPr>
          <w:rFonts w:ascii="Times New Roman" w:hAnsi="Times New Roman" w:cs="Times New Roman"/>
          <w:b/>
          <w:bCs/>
        </w:rPr>
      </w:pPr>
      <w:r w:rsidRPr="00884BD7">
        <w:rPr>
          <w:rFonts w:ascii="Times New Roman" w:hAnsi="Times New Roman" w:cs="Times New Roman"/>
          <w:b/>
          <w:bCs/>
        </w:rPr>
        <w:t xml:space="preserve">7) </w:t>
      </w:r>
      <w:r w:rsidRPr="00884BD7">
        <w:rPr>
          <w:rFonts w:ascii="Times New Roman" w:hAnsi="Times New Roman" w:cs="Times New Roman"/>
          <w:b/>
          <w:bCs/>
        </w:rPr>
        <w:t>ООО «Антикризисная группа «Пилот».</w:t>
      </w:r>
    </w:p>
    <w:p w14:paraId="413BBBD8" w14:textId="77777777" w:rsidR="00884BD7" w:rsidRPr="00884BD7" w:rsidRDefault="00884BD7" w:rsidP="00884BD7">
      <w:pPr>
        <w:contextualSpacing/>
        <w:rPr>
          <w:rFonts w:ascii="Times New Roman" w:hAnsi="Times New Roman" w:cs="Times New Roman"/>
          <w:bCs/>
        </w:rPr>
      </w:pPr>
      <w:r w:rsidRPr="00884BD7">
        <w:rPr>
          <w:rFonts w:ascii="Times New Roman" w:hAnsi="Times New Roman" w:cs="Times New Roman"/>
          <w:b/>
          <w:bCs/>
        </w:rPr>
        <w:t>Виды деятельности</w:t>
      </w:r>
      <w:r w:rsidRPr="00884BD7">
        <w:rPr>
          <w:rFonts w:ascii="Times New Roman" w:hAnsi="Times New Roman" w:cs="Times New Roman"/>
          <w:bCs/>
        </w:rPr>
        <w:t xml:space="preserve"> – Организация и проведение торгов, оказание </w:t>
      </w:r>
      <w:proofErr w:type="gramStart"/>
      <w:r w:rsidRPr="00884BD7">
        <w:rPr>
          <w:rFonts w:ascii="Times New Roman" w:hAnsi="Times New Roman" w:cs="Times New Roman"/>
          <w:bCs/>
        </w:rPr>
        <w:t>юридических</w:t>
      </w:r>
      <w:proofErr w:type="gramEnd"/>
      <w:r w:rsidRPr="00884BD7">
        <w:rPr>
          <w:rFonts w:ascii="Times New Roman" w:hAnsi="Times New Roman" w:cs="Times New Roman"/>
          <w:bCs/>
        </w:rPr>
        <w:t xml:space="preserve"> услуг, оказание бухгалтерских услуг, проведение инвентаризации, оказание услуг по подготовке анализа финансового состояния должника, оказание услуг  по подготовке и сдаче архива.</w:t>
      </w:r>
    </w:p>
    <w:p w14:paraId="638DAC5A" w14:textId="2BA230C0" w:rsidR="00884BD7" w:rsidRDefault="00884BD7" w:rsidP="00884BD7">
      <w:pPr>
        <w:contextualSpacing/>
        <w:rPr>
          <w:rFonts w:ascii="Times New Roman" w:hAnsi="Times New Roman" w:cs="Times New Roman"/>
          <w:bCs/>
        </w:rPr>
      </w:pPr>
      <w:r w:rsidRPr="00884BD7">
        <w:rPr>
          <w:rFonts w:ascii="Times New Roman" w:hAnsi="Times New Roman" w:cs="Times New Roman"/>
          <w:b/>
          <w:bCs/>
        </w:rPr>
        <w:t>Период аккредитации:</w:t>
      </w:r>
      <w:r w:rsidRPr="00884BD7">
        <w:rPr>
          <w:rFonts w:ascii="Times New Roman" w:hAnsi="Times New Roman" w:cs="Times New Roman"/>
          <w:bCs/>
        </w:rPr>
        <w:t xml:space="preserve"> по 26.07.2024г.</w:t>
      </w:r>
    </w:p>
    <w:p w14:paraId="77E0B210" w14:textId="77777777" w:rsidR="003310D0" w:rsidRDefault="003310D0" w:rsidP="00B376CA">
      <w:pPr>
        <w:contextualSpacing/>
        <w:rPr>
          <w:rFonts w:ascii="Times New Roman" w:hAnsi="Times New Roman" w:cs="Times New Roman"/>
          <w:bCs/>
        </w:rPr>
      </w:pPr>
      <w:bookmarkStart w:id="2" w:name="_GoBack"/>
      <w:bookmarkEnd w:id="2"/>
    </w:p>
    <w:p w14:paraId="2B126D7B" w14:textId="77777777" w:rsidR="00E7326C" w:rsidRDefault="00E7326C" w:rsidP="007A1483">
      <w:pPr>
        <w:contextualSpacing/>
        <w:rPr>
          <w:rFonts w:ascii="Times New Roman" w:hAnsi="Times New Roman" w:cs="Times New Roman"/>
          <w:bCs/>
        </w:rPr>
      </w:pPr>
    </w:p>
    <w:bookmarkEnd w:id="0"/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bookmarkEnd w:id="1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 w:rsidSect="00CD01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0C6F3B"/>
    <w:rsid w:val="00100C98"/>
    <w:rsid w:val="00134D1D"/>
    <w:rsid w:val="00140549"/>
    <w:rsid w:val="00160BED"/>
    <w:rsid w:val="0017127C"/>
    <w:rsid w:val="001B0DD9"/>
    <w:rsid w:val="00201A60"/>
    <w:rsid w:val="00201BB3"/>
    <w:rsid w:val="002229B9"/>
    <w:rsid w:val="002232DA"/>
    <w:rsid w:val="002274BB"/>
    <w:rsid w:val="002466EB"/>
    <w:rsid w:val="00281EAA"/>
    <w:rsid w:val="002D5C5F"/>
    <w:rsid w:val="003310D0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12194"/>
    <w:rsid w:val="007339A0"/>
    <w:rsid w:val="007356F5"/>
    <w:rsid w:val="007449E1"/>
    <w:rsid w:val="00771FC3"/>
    <w:rsid w:val="007802B9"/>
    <w:rsid w:val="0078746A"/>
    <w:rsid w:val="007A1483"/>
    <w:rsid w:val="007A26C8"/>
    <w:rsid w:val="007D161F"/>
    <w:rsid w:val="00811A37"/>
    <w:rsid w:val="00820075"/>
    <w:rsid w:val="00833103"/>
    <w:rsid w:val="0083571E"/>
    <w:rsid w:val="008406C8"/>
    <w:rsid w:val="008643B1"/>
    <w:rsid w:val="0086710A"/>
    <w:rsid w:val="00884BD7"/>
    <w:rsid w:val="0089534A"/>
    <w:rsid w:val="008B13C6"/>
    <w:rsid w:val="008B27CD"/>
    <w:rsid w:val="009027BD"/>
    <w:rsid w:val="00920366"/>
    <w:rsid w:val="009515E8"/>
    <w:rsid w:val="00973AD6"/>
    <w:rsid w:val="00995A47"/>
    <w:rsid w:val="00A26A75"/>
    <w:rsid w:val="00A35C57"/>
    <w:rsid w:val="00A43C9C"/>
    <w:rsid w:val="00A702EB"/>
    <w:rsid w:val="00AA1381"/>
    <w:rsid w:val="00AE51CE"/>
    <w:rsid w:val="00AF46DA"/>
    <w:rsid w:val="00B1114D"/>
    <w:rsid w:val="00B14AC3"/>
    <w:rsid w:val="00B3712E"/>
    <w:rsid w:val="00B376CA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CD01ED"/>
    <w:rsid w:val="00D06701"/>
    <w:rsid w:val="00D67E01"/>
    <w:rsid w:val="00D70510"/>
    <w:rsid w:val="00DF0CDF"/>
    <w:rsid w:val="00E04F84"/>
    <w:rsid w:val="00E27AD9"/>
    <w:rsid w:val="00E448F1"/>
    <w:rsid w:val="00E7326C"/>
    <w:rsid w:val="00E84BDD"/>
    <w:rsid w:val="00E955D1"/>
    <w:rsid w:val="00E95CB7"/>
    <w:rsid w:val="00E966EB"/>
    <w:rsid w:val="00EA2608"/>
    <w:rsid w:val="00ED224F"/>
    <w:rsid w:val="00EF3A41"/>
    <w:rsid w:val="00F30520"/>
    <w:rsid w:val="00F645F6"/>
    <w:rsid w:val="00F676B0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107</cp:revision>
  <dcterms:created xsi:type="dcterms:W3CDTF">2020-12-28T16:40:00Z</dcterms:created>
  <dcterms:modified xsi:type="dcterms:W3CDTF">2023-10-18T14:08:00Z</dcterms:modified>
</cp:coreProperties>
</file>