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75D2D7C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712194">
        <w:rPr>
          <w:rFonts w:ascii="Times New Roman" w:hAnsi="Times New Roman" w:cs="Times New Roman"/>
        </w:rPr>
        <w:t>05</w:t>
      </w:r>
      <w:r w:rsidR="00920366">
        <w:rPr>
          <w:rFonts w:ascii="Times New Roman" w:hAnsi="Times New Roman" w:cs="Times New Roman"/>
        </w:rPr>
        <w:t xml:space="preserve"> </w:t>
      </w:r>
      <w:r w:rsidR="00712194">
        <w:rPr>
          <w:rFonts w:ascii="Times New Roman" w:hAnsi="Times New Roman" w:cs="Times New Roman"/>
        </w:rPr>
        <w:t>июл</w:t>
      </w:r>
      <w:r w:rsidR="00F676B0">
        <w:rPr>
          <w:rFonts w:ascii="Times New Roman" w:hAnsi="Times New Roman" w:cs="Times New Roman"/>
        </w:rPr>
        <w:t xml:space="preserve">я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30EAD1E1" w14:textId="77777777" w:rsidR="00712194" w:rsidRPr="00712194" w:rsidRDefault="00B376CA" w:rsidP="00712194">
      <w:pPr>
        <w:contextualSpacing/>
        <w:rPr>
          <w:rFonts w:ascii="Times New Roman" w:hAnsi="Times New Roman" w:cs="Times New Roman"/>
          <w:b/>
          <w:bCs/>
        </w:rPr>
      </w:pPr>
      <w:bookmarkStart w:id="0" w:name="_Hlk131585024"/>
      <w:bookmarkStart w:id="1" w:name="_Hlk105164792"/>
      <w:r w:rsidRPr="00B376CA">
        <w:rPr>
          <w:rFonts w:ascii="Times New Roman" w:hAnsi="Times New Roman" w:cs="Times New Roman"/>
          <w:b/>
          <w:bCs/>
        </w:rPr>
        <w:t xml:space="preserve">1) </w:t>
      </w:r>
      <w:r w:rsidR="00712194" w:rsidRPr="00712194">
        <w:rPr>
          <w:rFonts w:ascii="Times New Roman" w:hAnsi="Times New Roman" w:cs="Times New Roman"/>
          <w:b/>
          <w:bCs/>
        </w:rPr>
        <w:t>ООО Страховая компания «АСКОР».</w:t>
      </w:r>
    </w:p>
    <w:p w14:paraId="3B82737D" w14:textId="77777777" w:rsidR="00712194" w:rsidRPr="00712194" w:rsidRDefault="00712194" w:rsidP="00712194">
      <w:pPr>
        <w:contextualSpacing/>
        <w:rPr>
          <w:rFonts w:ascii="Times New Roman" w:hAnsi="Times New Roman" w:cs="Times New Roman"/>
          <w:b/>
          <w:bCs/>
        </w:rPr>
      </w:pPr>
      <w:r w:rsidRPr="00712194">
        <w:rPr>
          <w:rFonts w:ascii="Times New Roman" w:hAnsi="Times New Roman" w:cs="Times New Roman"/>
          <w:b/>
          <w:bCs/>
        </w:rPr>
        <w:t xml:space="preserve">Виды деятельности - </w:t>
      </w:r>
      <w:r w:rsidRPr="00712194">
        <w:rPr>
          <w:rFonts w:ascii="Times New Roman" w:hAnsi="Times New Roman" w:cs="Times New Roman"/>
          <w:bCs/>
        </w:rPr>
        <w:t>страхование ответственности арбитражных управляющих.</w:t>
      </w:r>
    </w:p>
    <w:p w14:paraId="6A80163F" w14:textId="16955895" w:rsidR="00E7326C" w:rsidRDefault="00712194" w:rsidP="00712194">
      <w:pPr>
        <w:contextualSpacing/>
        <w:rPr>
          <w:rFonts w:ascii="Times New Roman" w:hAnsi="Times New Roman" w:cs="Times New Roman"/>
          <w:bCs/>
        </w:rPr>
      </w:pPr>
      <w:r w:rsidRPr="00712194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Pr="00712194">
        <w:rPr>
          <w:rFonts w:ascii="Times New Roman" w:hAnsi="Times New Roman" w:cs="Times New Roman"/>
          <w:bCs/>
        </w:rPr>
        <w:t>по 05.07.2024г.</w:t>
      </w:r>
    </w:p>
    <w:p w14:paraId="292A74C9" w14:textId="77777777" w:rsidR="00D63B1D" w:rsidRDefault="00D63B1D" w:rsidP="00712194">
      <w:pPr>
        <w:contextualSpacing/>
        <w:rPr>
          <w:rFonts w:ascii="Times New Roman" w:hAnsi="Times New Roman" w:cs="Times New Roman"/>
          <w:bCs/>
        </w:rPr>
      </w:pPr>
    </w:p>
    <w:p w14:paraId="0CF2FE37" w14:textId="77777777" w:rsidR="00D63B1D" w:rsidRPr="00D63B1D" w:rsidRDefault="00D63B1D" w:rsidP="00D63B1D">
      <w:pPr>
        <w:contextualSpacing/>
        <w:rPr>
          <w:rFonts w:ascii="Times New Roman" w:hAnsi="Times New Roman" w:cs="Times New Roman"/>
          <w:b/>
          <w:bCs/>
        </w:rPr>
      </w:pPr>
      <w:r w:rsidRPr="00D63B1D">
        <w:rPr>
          <w:rFonts w:ascii="Times New Roman" w:hAnsi="Times New Roman" w:cs="Times New Roman"/>
          <w:b/>
          <w:bCs/>
        </w:rPr>
        <w:t xml:space="preserve">2) </w:t>
      </w:r>
      <w:r w:rsidRPr="00D63B1D">
        <w:rPr>
          <w:rFonts w:ascii="Times New Roman" w:hAnsi="Times New Roman" w:cs="Times New Roman"/>
          <w:b/>
          <w:bCs/>
        </w:rPr>
        <w:t>ООО «1А Консалтинговая Группа».</w:t>
      </w:r>
    </w:p>
    <w:p w14:paraId="610F2C11" w14:textId="77777777" w:rsidR="00D63B1D" w:rsidRPr="00D63B1D" w:rsidRDefault="00D63B1D" w:rsidP="00D63B1D">
      <w:pPr>
        <w:contextualSpacing/>
        <w:rPr>
          <w:rFonts w:ascii="Times New Roman" w:hAnsi="Times New Roman" w:cs="Times New Roman"/>
          <w:bCs/>
        </w:rPr>
      </w:pPr>
      <w:r w:rsidRPr="00D63B1D">
        <w:rPr>
          <w:rFonts w:ascii="Times New Roman" w:hAnsi="Times New Roman" w:cs="Times New Roman"/>
          <w:b/>
          <w:bCs/>
        </w:rPr>
        <w:t>Виды деятельности</w:t>
      </w:r>
      <w:r w:rsidRPr="00D63B1D">
        <w:rPr>
          <w:rFonts w:ascii="Times New Roman" w:hAnsi="Times New Roman" w:cs="Times New Roman"/>
          <w:bCs/>
        </w:rPr>
        <w:t xml:space="preserve"> – деятельность по проведению </w:t>
      </w:r>
      <w:proofErr w:type="gramStart"/>
      <w:r w:rsidRPr="00D63B1D">
        <w:rPr>
          <w:rFonts w:ascii="Times New Roman" w:hAnsi="Times New Roman" w:cs="Times New Roman"/>
          <w:bCs/>
        </w:rPr>
        <w:t>финансового</w:t>
      </w:r>
      <w:proofErr w:type="gramEnd"/>
      <w:r w:rsidRPr="00D63B1D">
        <w:rPr>
          <w:rFonts w:ascii="Times New Roman" w:hAnsi="Times New Roman" w:cs="Times New Roman"/>
          <w:bCs/>
        </w:rPr>
        <w:t xml:space="preserve"> аудита.</w:t>
      </w:r>
    </w:p>
    <w:p w14:paraId="77E0B210" w14:textId="1E1A68D6" w:rsidR="003310D0" w:rsidRDefault="00D63B1D" w:rsidP="00D63B1D">
      <w:pPr>
        <w:contextualSpacing/>
        <w:rPr>
          <w:rFonts w:ascii="Times New Roman" w:hAnsi="Times New Roman" w:cs="Times New Roman"/>
          <w:bCs/>
        </w:rPr>
      </w:pPr>
      <w:r w:rsidRPr="00D63B1D">
        <w:rPr>
          <w:rFonts w:ascii="Times New Roman" w:hAnsi="Times New Roman" w:cs="Times New Roman"/>
          <w:b/>
          <w:bCs/>
        </w:rPr>
        <w:t>Период аккредитации:</w:t>
      </w:r>
      <w:r w:rsidRPr="00D63B1D">
        <w:rPr>
          <w:rFonts w:ascii="Times New Roman" w:hAnsi="Times New Roman" w:cs="Times New Roman"/>
          <w:bCs/>
        </w:rPr>
        <w:t xml:space="preserve"> по 05.07.2024г.</w:t>
      </w:r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p w14:paraId="56CA1E88" w14:textId="77777777" w:rsidR="00201BB3" w:rsidRDefault="00201BB3" w:rsidP="007A1483">
      <w:pPr>
        <w:contextualSpacing/>
        <w:rPr>
          <w:rFonts w:ascii="Times New Roman" w:hAnsi="Times New Roman" w:cs="Times New Roman"/>
          <w:bCs/>
        </w:rPr>
      </w:pPr>
    </w:p>
    <w:bookmarkEnd w:id="0"/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1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10D0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12194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43B1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3B1D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103</cp:revision>
  <dcterms:created xsi:type="dcterms:W3CDTF">2020-12-28T16:40:00Z</dcterms:created>
  <dcterms:modified xsi:type="dcterms:W3CDTF">2023-08-08T09:53:00Z</dcterms:modified>
</cp:coreProperties>
</file>