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226393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4F6AC7">
        <w:rPr>
          <w:rFonts w:ascii="Times New Roman" w:hAnsi="Times New Roman" w:cs="Times New Roman"/>
        </w:rPr>
        <w:t>21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</w:t>
      </w:r>
      <w:r w:rsidR="0033378E">
        <w:rPr>
          <w:rFonts w:ascii="Times New Roman" w:hAnsi="Times New Roman" w:cs="Times New Roman"/>
        </w:rPr>
        <w:t>л</w:t>
      </w:r>
      <w:r w:rsidR="00160BED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70D804D1" w14:textId="42EAA5C7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4F6AC7">
        <w:rPr>
          <w:rFonts w:ascii="Times New Roman" w:hAnsi="Times New Roman" w:cs="Times New Roman"/>
          <w:b/>
        </w:rPr>
        <w:t>ООО «Аудит-Партнеры»</w:t>
      </w:r>
    </w:p>
    <w:p w14:paraId="2A3DB964" w14:textId="096AD779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 w:rsidR="004F6AC7">
        <w:rPr>
          <w:rFonts w:ascii="Times New Roman" w:hAnsi="Times New Roman" w:cs="Times New Roman"/>
          <w:bCs/>
        </w:rPr>
        <w:t>аудит бухгалтерской отчетности</w:t>
      </w:r>
    </w:p>
    <w:p w14:paraId="1CFE07B9" w14:textId="28D725CF" w:rsidR="0040186D" w:rsidRDefault="0040186D" w:rsidP="0040186D">
      <w:pPr>
        <w:contextualSpacing/>
        <w:rPr>
          <w:rFonts w:ascii="Times New Roman" w:hAnsi="Times New Roman" w:cs="Times New Roman"/>
          <w:bCs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="00E309F8" w:rsidRPr="00E309F8">
        <w:rPr>
          <w:rFonts w:ascii="Times New Roman" w:hAnsi="Times New Roman" w:cs="Times New Roman"/>
          <w:bCs/>
        </w:rPr>
        <w:t xml:space="preserve">по </w:t>
      </w:r>
      <w:r w:rsidR="004F6AC7">
        <w:rPr>
          <w:rFonts w:ascii="Times New Roman" w:hAnsi="Times New Roman" w:cs="Times New Roman"/>
          <w:bCs/>
        </w:rPr>
        <w:t>21</w:t>
      </w:r>
      <w:r w:rsidR="00E309F8" w:rsidRPr="00E309F8">
        <w:rPr>
          <w:rFonts w:ascii="Times New Roman" w:hAnsi="Times New Roman" w:cs="Times New Roman"/>
          <w:bCs/>
        </w:rPr>
        <w:t>.07.20</w:t>
      </w:r>
      <w:r w:rsidR="000B1ED4">
        <w:rPr>
          <w:rFonts w:ascii="Times New Roman" w:hAnsi="Times New Roman" w:cs="Times New Roman"/>
          <w:bCs/>
        </w:rPr>
        <w:t>22г.</w:t>
      </w:r>
    </w:p>
    <w:p w14:paraId="789F931F" w14:textId="1CDC0D37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40F3C1AF" w14:textId="08EAB47A" w:rsidR="0033378E" w:rsidRPr="0033378E" w:rsidRDefault="0033378E" w:rsidP="0040186D">
      <w:pPr>
        <w:contextualSpacing/>
        <w:rPr>
          <w:rFonts w:ascii="Times New Roman" w:hAnsi="Times New Roman" w:cs="Times New Roman"/>
          <w:b/>
        </w:rPr>
      </w:pPr>
      <w:r w:rsidRPr="0033378E">
        <w:rPr>
          <w:rFonts w:ascii="Times New Roman" w:hAnsi="Times New Roman" w:cs="Times New Roman"/>
          <w:b/>
        </w:rPr>
        <w:t xml:space="preserve">2) </w:t>
      </w:r>
      <w:r w:rsidR="004F6AC7">
        <w:rPr>
          <w:rFonts w:ascii="Times New Roman" w:hAnsi="Times New Roman" w:cs="Times New Roman"/>
          <w:b/>
        </w:rPr>
        <w:t>ООО «Центр антикризисного управления «ХОВЕЯ»</w:t>
      </w:r>
    </w:p>
    <w:p w14:paraId="377EA4C8" w14:textId="3E0A4310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  <w:r w:rsidRPr="0033378E">
        <w:rPr>
          <w:rFonts w:ascii="Times New Roman" w:hAnsi="Times New Roman" w:cs="Times New Roman"/>
          <w:b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</w:t>
      </w:r>
      <w:proofErr w:type="gramStart"/>
      <w:r w:rsidR="004F6AC7">
        <w:rPr>
          <w:rFonts w:ascii="Times New Roman" w:hAnsi="Times New Roman" w:cs="Times New Roman"/>
          <w:bCs/>
        </w:rPr>
        <w:t>1.Организация</w:t>
      </w:r>
      <w:proofErr w:type="gramEnd"/>
      <w:r w:rsidR="004F6AC7">
        <w:rPr>
          <w:rFonts w:ascii="Times New Roman" w:hAnsi="Times New Roman" w:cs="Times New Roman"/>
          <w:bCs/>
        </w:rPr>
        <w:t xml:space="preserve"> и проведение торгов. 2. Комплексное сопровождение процедур банкротства.</w:t>
      </w:r>
    </w:p>
    <w:p w14:paraId="1B46B64C" w14:textId="1CEB7B85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  <w:r w:rsidRPr="0033378E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</w:t>
      </w:r>
      <w:r w:rsidR="004F6AC7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>.07.2022г.</w:t>
      </w:r>
    </w:p>
    <w:p w14:paraId="662486E3" w14:textId="2257B1FF" w:rsidR="00E77FEB" w:rsidRDefault="00E77FEB" w:rsidP="0040186D">
      <w:pPr>
        <w:contextualSpacing/>
        <w:rPr>
          <w:rFonts w:ascii="Times New Roman" w:hAnsi="Times New Roman" w:cs="Times New Roman"/>
          <w:bCs/>
        </w:rPr>
      </w:pPr>
    </w:p>
    <w:p w14:paraId="0D028470" w14:textId="088DE49B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E77FEB">
        <w:t xml:space="preserve"> </w:t>
      </w:r>
      <w:r w:rsidR="004F6AC7" w:rsidRPr="004F6AC7">
        <w:rPr>
          <w:rFonts w:ascii="Times New Roman" w:hAnsi="Times New Roman" w:cs="Times New Roman"/>
          <w:b/>
          <w:bCs/>
        </w:rPr>
        <w:t>ООО «Страховая компания «АСКОР»</w:t>
      </w:r>
    </w:p>
    <w:p w14:paraId="349F69B8" w14:textId="619B9849" w:rsidR="00E77FEB" w:rsidRPr="00E77FEB" w:rsidRDefault="00E77FEB" w:rsidP="00E77FEB">
      <w:pPr>
        <w:contextualSpacing/>
        <w:rPr>
          <w:rFonts w:ascii="Times New Roman" w:hAnsi="Times New Roman" w:cs="Times New Roman"/>
          <w:bCs/>
        </w:rPr>
      </w:pPr>
      <w:r w:rsidRPr="00E77FEB">
        <w:rPr>
          <w:rFonts w:ascii="Times New Roman" w:hAnsi="Times New Roman" w:cs="Times New Roman"/>
          <w:b/>
        </w:rPr>
        <w:t xml:space="preserve">Виды деятельности – </w:t>
      </w:r>
      <w:r w:rsidR="004F6AC7">
        <w:rPr>
          <w:rFonts w:ascii="Times New Roman" w:hAnsi="Times New Roman" w:cs="Times New Roman"/>
          <w:bCs/>
        </w:rPr>
        <w:t>страхование ответственности арбитражных управляющих.</w:t>
      </w:r>
    </w:p>
    <w:p w14:paraId="62A7980D" w14:textId="4E7A6EB2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  <w:r w:rsidRPr="00E77FEB">
        <w:rPr>
          <w:rFonts w:ascii="Times New Roman" w:hAnsi="Times New Roman" w:cs="Times New Roman"/>
          <w:b/>
        </w:rPr>
        <w:t>Период аккредитации:</w:t>
      </w:r>
      <w:r w:rsidRPr="00E77FEB">
        <w:rPr>
          <w:rFonts w:ascii="Times New Roman" w:hAnsi="Times New Roman" w:cs="Times New Roman"/>
          <w:bCs/>
        </w:rPr>
        <w:t xml:space="preserve"> по </w:t>
      </w:r>
      <w:r w:rsidR="004F6AC7">
        <w:rPr>
          <w:rFonts w:ascii="Times New Roman" w:hAnsi="Times New Roman" w:cs="Times New Roman"/>
          <w:bCs/>
        </w:rPr>
        <w:t>21</w:t>
      </w:r>
      <w:r w:rsidRPr="00E77FEB">
        <w:rPr>
          <w:rFonts w:ascii="Times New Roman" w:hAnsi="Times New Roman" w:cs="Times New Roman"/>
          <w:bCs/>
        </w:rPr>
        <w:t>.07.2022г.</w:t>
      </w: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309F8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38</cp:revision>
  <dcterms:created xsi:type="dcterms:W3CDTF">2020-12-28T16:40:00Z</dcterms:created>
  <dcterms:modified xsi:type="dcterms:W3CDTF">2021-07-26T08:48:00Z</dcterms:modified>
</cp:coreProperties>
</file>