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61F7919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C06601">
        <w:rPr>
          <w:rFonts w:ascii="Times New Roman" w:hAnsi="Times New Roman" w:cs="Times New Roman"/>
        </w:rPr>
        <w:t>21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</w:t>
      </w:r>
      <w:r w:rsidR="00C06601">
        <w:rPr>
          <w:rFonts w:ascii="Times New Roman" w:hAnsi="Times New Roman" w:cs="Times New Roman"/>
        </w:rPr>
        <w:t>н</w:t>
      </w:r>
      <w:r w:rsidR="00160BED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59AD26A7" w:rsidR="00820075" w:rsidRPr="00C06601" w:rsidRDefault="00833103" w:rsidP="00C066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06601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5AF132E2" w:rsidR="008B27CD" w:rsidRPr="008B27CD" w:rsidRDefault="00C06601" w:rsidP="008B2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3103" w:rsidRPr="00833103">
        <w:rPr>
          <w:rFonts w:ascii="Times New Roman" w:hAnsi="Times New Roman" w:cs="Times New Roman"/>
        </w:rPr>
        <w:t xml:space="preserve">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38926F42" w14:textId="77777777" w:rsidR="00C06601" w:rsidRPr="00C06601" w:rsidRDefault="006E73AF" w:rsidP="00C06601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C06601" w:rsidRPr="00C06601">
        <w:rPr>
          <w:rFonts w:ascii="Times New Roman" w:hAnsi="Times New Roman" w:cs="Times New Roman"/>
          <w:b/>
        </w:rPr>
        <w:t>ООО Юридическое бюро «ЦКР».</w:t>
      </w:r>
    </w:p>
    <w:p w14:paraId="64C31935" w14:textId="77777777" w:rsidR="00C06601" w:rsidRPr="00C06601" w:rsidRDefault="00C06601" w:rsidP="00C06601">
      <w:pPr>
        <w:contextualSpacing/>
        <w:rPr>
          <w:rFonts w:ascii="Times New Roman" w:hAnsi="Times New Roman" w:cs="Times New Roman"/>
          <w:b/>
        </w:rPr>
      </w:pPr>
      <w:r w:rsidRPr="00C06601">
        <w:rPr>
          <w:rFonts w:ascii="Times New Roman" w:hAnsi="Times New Roman" w:cs="Times New Roman"/>
          <w:b/>
        </w:rPr>
        <w:t xml:space="preserve">Виды деятельности – </w:t>
      </w:r>
      <w:r w:rsidRPr="00C06601">
        <w:rPr>
          <w:rFonts w:ascii="Times New Roman" w:hAnsi="Times New Roman" w:cs="Times New Roman"/>
          <w:bCs/>
        </w:rPr>
        <w:t>юридические, консультационные услуги.</w:t>
      </w:r>
    </w:p>
    <w:p w14:paraId="1CFE07B9" w14:textId="2BAAE51D" w:rsidR="0040186D" w:rsidRDefault="00C06601" w:rsidP="00C06601">
      <w:pPr>
        <w:contextualSpacing/>
        <w:rPr>
          <w:rFonts w:ascii="Times New Roman" w:hAnsi="Times New Roman" w:cs="Times New Roman"/>
          <w:bCs/>
        </w:rPr>
      </w:pPr>
      <w:r w:rsidRPr="00C06601">
        <w:rPr>
          <w:rFonts w:ascii="Times New Roman" w:hAnsi="Times New Roman" w:cs="Times New Roman"/>
          <w:b/>
        </w:rPr>
        <w:t xml:space="preserve">Период аккредитации: </w:t>
      </w:r>
      <w:r w:rsidRPr="00C06601">
        <w:rPr>
          <w:rFonts w:ascii="Times New Roman" w:hAnsi="Times New Roman" w:cs="Times New Roman"/>
          <w:bCs/>
        </w:rPr>
        <w:t>по 21.06.2022г.</w:t>
      </w:r>
    </w:p>
    <w:p w14:paraId="789F931F" w14:textId="1CDC0D37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050CCCD8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F3A"/>
    <w:multiLevelType w:val="hybridMultilevel"/>
    <w:tmpl w:val="7E1EB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06601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35</cp:revision>
  <dcterms:created xsi:type="dcterms:W3CDTF">2020-12-28T16:40:00Z</dcterms:created>
  <dcterms:modified xsi:type="dcterms:W3CDTF">2021-10-20T13:53:00Z</dcterms:modified>
</cp:coreProperties>
</file>