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2232DA">
        <w:rPr>
          <w:rFonts w:ascii="Times New Roman" w:hAnsi="Times New Roman" w:cs="Times New Roman"/>
        </w:rPr>
        <w:t xml:space="preserve">                              17</w:t>
      </w:r>
      <w:r w:rsidR="008B27CD">
        <w:rPr>
          <w:rFonts w:ascii="Times New Roman" w:hAnsi="Times New Roman" w:cs="Times New Roman"/>
        </w:rPr>
        <w:t xml:space="preserve"> декабря</w:t>
      </w:r>
      <w:r w:rsidRPr="00833103">
        <w:rPr>
          <w:rFonts w:ascii="Times New Roman" w:hAnsi="Times New Roman" w:cs="Times New Roman"/>
        </w:rPr>
        <w:t xml:space="preserve"> 2020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1. Об аккреди</w:t>
      </w:r>
      <w:r>
        <w:rPr>
          <w:rFonts w:ascii="Times New Roman" w:hAnsi="Times New Roman" w:cs="Times New Roman"/>
        </w:rPr>
        <w:t>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232DA">
        <w:rPr>
          <w:rFonts w:ascii="Times New Roman" w:hAnsi="Times New Roman" w:cs="Times New Roman"/>
        </w:rPr>
        <w:t>АО «Объединенная торговая площадка»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оператор электронной площадки.</w:t>
      </w:r>
    </w:p>
    <w:p w:rsid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232DA">
        <w:rPr>
          <w:rFonts w:ascii="Times New Roman" w:hAnsi="Times New Roman" w:cs="Times New Roman"/>
        </w:rPr>
        <w:t>АО «Российский аукционный дом»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оператор электронной торговой площадки.</w:t>
      </w:r>
    </w:p>
    <w:p w:rsid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232DA">
        <w:rPr>
          <w:rFonts w:ascii="Times New Roman" w:hAnsi="Times New Roman" w:cs="Times New Roman"/>
        </w:rPr>
        <w:t>ООО «КОРТ»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организация и проведение торгов.</w:t>
      </w:r>
    </w:p>
    <w:p w:rsid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2232DA">
        <w:rPr>
          <w:rFonts w:ascii="Times New Roman" w:hAnsi="Times New Roman" w:cs="Times New Roman"/>
        </w:rPr>
        <w:t>ООО «</w:t>
      </w:r>
      <w:proofErr w:type="spellStart"/>
      <w:r w:rsidRPr="002232DA">
        <w:rPr>
          <w:rFonts w:ascii="Times New Roman" w:hAnsi="Times New Roman" w:cs="Times New Roman"/>
        </w:rPr>
        <w:t>ПрофФинанс</w:t>
      </w:r>
      <w:proofErr w:type="spellEnd"/>
      <w:r w:rsidRPr="002232DA">
        <w:rPr>
          <w:rFonts w:ascii="Times New Roman" w:hAnsi="Times New Roman" w:cs="Times New Roman"/>
        </w:rPr>
        <w:t>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оценочная деятельность.</w:t>
      </w:r>
    </w:p>
    <w:p w:rsid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2232DA">
        <w:rPr>
          <w:rFonts w:ascii="Times New Roman" w:hAnsi="Times New Roman" w:cs="Times New Roman"/>
        </w:rPr>
        <w:t>ООО «МЕДАУДИТ-сервис»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деятельность по оказанию услуг в области бухгалтерского учета, по проведению финансового аудита, по налоговому консультированию.</w:t>
      </w:r>
    </w:p>
    <w:p w:rsid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2232DA">
        <w:rPr>
          <w:rFonts w:ascii="Times New Roman" w:hAnsi="Times New Roman" w:cs="Times New Roman"/>
        </w:rPr>
        <w:t>ООО Страховое общество «ВЕРНА»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страхование ответственности арбитражных управляющих.</w:t>
      </w:r>
    </w:p>
    <w:p w:rsid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2232DA">
        <w:rPr>
          <w:rFonts w:ascii="Times New Roman" w:hAnsi="Times New Roman" w:cs="Times New Roman"/>
        </w:rPr>
        <w:t>ООО «Центр корпоративных решений»</w:t>
      </w:r>
    </w:p>
    <w:p w:rsidR="002232DA" w:rsidRPr="002232DA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Виды деятельности – оценочная деятельность, в том числе оценка недвижимого имущества, оценка движимого имущества, оценка бизнеса и дебиторской задолженности.</w:t>
      </w:r>
    </w:p>
    <w:p w:rsidR="00833103" w:rsidRPr="00833103" w:rsidRDefault="002232DA" w:rsidP="002232DA">
      <w:pPr>
        <w:contextualSpacing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Период аккредитации: по 17.12.2021г.</w:t>
      </w: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2232DA"/>
    <w:rsid w:val="00616618"/>
    <w:rsid w:val="00833103"/>
    <w:rsid w:val="008B27CD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4</cp:revision>
  <dcterms:created xsi:type="dcterms:W3CDTF">2020-12-28T16:40:00Z</dcterms:created>
  <dcterms:modified xsi:type="dcterms:W3CDTF">2020-12-28T22:13:00Z</dcterms:modified>
</cp:coreProperties>
</file>