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15F4" w14:textId="77777777" w:rsidR="00833103" w:rsidRPr="00833103" w:rsidRDefault="00833103" w:rsidP="00833103">
      <w:pPr>
        <w:pStyle w:val="Default"/>
        <w:rPr>
          <w:sz w:val="28"/>
        </w:rPr>
      </w:pPr>
    </w:p>
    <w:p w14:paraId="799208E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26D83C0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6E644F2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93DE630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5562B3A9" w14:textId="6C5F2BF3" w:rsidR="00EA7D37" w:rsidRPr="00EA7D37" w:rsidRDefault="00833103" w:rsidP="00EA7D37">
      <w:pPr>
        <w:rPr>
          <w:rFonts w:ascii="Times New Roman" w:hAnsi="Times New Roman" w:cs="Times New Roman"/>
          <w:sz w:val="24"/>
          <w:szCs w:val="24"/>
        </w:rPr>
      </w:pPr>
      <w:r w:rsidRPr="00EA7D37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</w:t>
      </w:r>
      <w:r w:rsidR="0017360C">
        <w:rPr>
          <w:rFonts w:ascii="Times New Roman" w:hAnsi="Times New Roman" w:cs="Times New Roman"/>
          <w:sz w:val="24"/>
          <w:szCs w:val="24"/>
        </w:rPr>
        <w:t>27</w:t>
      </w:r>
      <w:r w:rsidRPr="00EA7D37">
        <w:rPr>
          <w:rFonts w:ascii="Times New Roman" w:hAnsi="Times New Roman" w:cs="Times New Roman"/>
          <w:sz w:val="24"/>
          <w:szCs w:val="24"/>
        </w:rPr>
        <w:t xml:space="preserve"> </w:t>
      </w:r>
      <w:r w:rsidR="0017360C">
        <w:rPr>
          <w:rFonts w:ascii="Times New Roman" w:hAnsi="Times New Roman" w:cs="Times New Roman"/>
          <w:sz w:val="24"/>
          <w:szCs w:val="24"/>
        </w:rPr>
        <w:t>мая</w:t>
      </w:r>
      <w:r w:rsidRPr="00EA7D3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46933F19" w14:textId="6059F54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>ПРИНЯЛИ УЧАСТИЕ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>(члены Правления НП СРО АУ «РАЗВИТИЕ)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9E880B8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Алюкаев</w:t>
      </w:r>
      <w:proofErr w:type="spell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Александрович </w:t>
      </w:r>
    </w:p>
    <w:p w14:paraId="079ED622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Логинов Олег Анатольевич </w:t>
      </w:r>
    </w:p>
    <w:p w14:paraId="73898E2C" w14:textId="24194CF5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КВОРУМ: 2/3 (66,6%) </w:t>
      </w:r>
    </w:p>
    <w:p w14:paraId="79AA2486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0142F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ПОВЕСТКА ДНЯ: </w:t>
      </w:r>
    </w:p>
    <w:p w14:paraId="0CB345FD" w14:textId="349F5A5A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>Об аккредитации при НП СРО АУ «РАЗВИТИЕ» ООО «</w:t>
      </w:r>
      <w:proofErr w:type="gram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Аудит-Партнеры</w:t>
      </w:r>
      <w:proofErr w:type="gramEnd"/>
      <w:r w:rsidRPr="00EA7D37">
        <w:rPr>
          <w:rFonts w:ascii="Times New Roman" w:hAnsi="Times New Roman" w:cs="Times New Roman"/>
          <w:color w:val="000000"/>
          <w:sz w:val="24"/>
          <w:szCs w:val="24"/>
        </w:rPr>
        <w:t>», ООО «Агентство финансовых технологий», ООО «Лаборатория антикризисных программ», АО «Новые информационные сервисы», ООО «Центр антикризисных решений», ООО «РАНЭО».</w:t>
      </w:r>
    </w:p>
    <w:p w14:paraId="5C2D50A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0B89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 ВОПРОСУ ПОВЕСТКИ ДНЯ СЛУШАЛИ: </w:t>
      </w:r>
    </w:p>
    <w:p w14:paraId="2C71D0BC" w14:textId="4CDC6160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Алюкаева</w:t>
      </w:r>
      <w:proofErr w:type="spellEnd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А.А., </w:t>
      </w:r>
      <w:proofErr w:type="gram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сообщил, что в Партнерство поступили заявления и необходимые для принятия решения документы от лиц, желающих быть аккредитованным при Партнерстве. </w:t>
      </w:r>
    </w:p>
    <w:p w14:paraId="2561971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Логинова О.А.,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предложил аккредитацию указанных лиц. </w:t>
      </w:r>
    </w:p>
    <w:p w14:paraId="2BEEECB5" w14:textId="3D907F56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Возражений не поступило. </w:t>
      </w:r>
    </w:p>
    <w:p w14:paraId="6B71C97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71362" w14:textId="2FBF66C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ПОСТАНОВИЛИ: </w:t>
      </w:r>
    </w:p>
    <w:p w14:paraId="5C1994EB" w14:textId="5CD6A167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Аккредитовать при НП СРО АУ «РАЗВИТИЕ» следующие компании: </w:t>
      </w:r>
    </w:p>
    <w:p w14:paraId="30FAE6B4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0"/>
      </w:tblGrid>
      <w:tr w:rsidR="00EA7D37" w:rsidRPr="00EA7D37" w14:paraId="5EBFB268" w14:textId="77777777">
        <w:trPr>
          <w:trHeight w:val="2389"/>
        </w:trPr>
        <w:tc>
          <w:tcPr>
            <w:tcW w:w="9160" w:type="dxa"/>
          </w:tcPr>
          <w:p w14:paraId="49F7F8BC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ООО «АКГ»</w:t>
            </w:r>
          </w:p>
          <w:p w14:paraId="490E281A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оказание юридических услуг, комплексное сопровождение процедур банкротства,</w:t>
            </w:r>
          </w:p>
          <w:p w14:paraId="3F254530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подготовке анализа финансового состояния должника</w:t>
            </w:r>
          </w:p>
          <w:p w14:paraId="13DC10D1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7C7DD540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AE25A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Межрегиональная саморегулируемая некоммерческая организация — Некоммерческое партнерство</w:t>
            </w:r>
          </w:p>
          <w:p w14:paraId="597A51F6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«Общество профессиональных экспертов и оценщиков»</w:t>
            </w:r>
          </w:p>
          <w:p w14:paraId="44A73E35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проведение экспертизы отчетов об оценке, экспертных и научно-методологических</w:t>
            </w:r>
          </w:p>
          <w:p w14:paraId="5F0A610D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по направлениям Общества, оказание консультационных и информационных услуг, как членам</w:t>
            </w:r>
          </w:p>
          <w:p w14:paraId="2C3A1BD9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 так и иным заинтересованным организациям и лицам.</w:t>
            </w:r>
          </w:p>
          <w:p w14:paraId="4C4B0B6E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76024C41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345CE3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АО «НЭО-Центр»</w:t>
            </w:r>
          </w:p>
          <w:p w14:paraId="60DC534B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оценочная деятельность (оценщик).</w:t>
            </w:r>
          </w:p>
          <w:p w14:paraId="7F74547C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2CDA1CFF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973788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ООО «</w:t>
            </w:r>
            <w:proofErr w:type="spellStart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Сэнтрал</w:t>
            </w:r>
            <w:proofErr w:type="spellEnd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</w:t>
            </w:r>
            <w:proofErr w:type="spellEnd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323A2E87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7D17CDE0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аккредитации: по 27.05.2021г.</w:t>
            </w:r>
          </w:p>
          <w:p w14:paraId="15420C9A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EA3DF3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АО СГ «Спасские ворота»</w:t>
            </w:r>
          </w:p>
          <w:p w14:paraId="32574A20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59C385F7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3CF7347D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A57E7E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ООО » Лаборатория Антикризисных Программ»</w:t>
            </w:r>
          </w:p>
          <w:p w14:paraId="51F294DE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 организация и проведение торгов.</w:t>
            </w:r>
          </w:p>
          <w:p w14:paraId="3BA07AF9" w14:textId="6245F478" w:rsid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30C0880C" w14:textId="77777777" w:rsid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83FA63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Роял</w:t>
            </w:r>
            <w:proofErr w:type="spellEnd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Эдвайзерс</w:t>
            </w:r>
            <w:proofErr w:type="spellEnd"/>
            <w:r w:rsidRPr="00173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14:paraId="08297EE3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 оценка.</w:t>
            </w:r>
          </w:p>
          <w:p w14:paraId="3AF5728D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2D9F990F" w14:textId="3448747D" w:rsidR="0017360C" w:rsidRPr="00EA7D37" w:rsidRDefault="0017360C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7D0766" w14:textId="2880091D" w:rsidR="00833103" w:rsidRPr="00EA7D37" w:rsidRDefault="00833103" w:rsidP="008331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103" w:rsidRPr="00EA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7360C"/>
    <w:rsid w:val="00616618"/>
    <w:rsid w:val="00833103"/>
    <w:rsid w:val="00EA7D37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4</cp:revision>
  <dcterms:created xsi:type="dcterms:W3CDTF">2020-12-28T16:40:00Z</dcterms:created>
  <dcterms:modified xsi:type="dcterms:W3CDTF">2023-01-30T09:36:00Z</dcterms:modified>
</cp:coreProperties>
</file>