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C4" w:rsidRDefault="0039378A">
      <w:pPr>
        <w:rPr>
          <w:b/>
          <w:sz w:val="28"/>
          <w:szCs w:val="28"/>
        </w:rPr>
      </w:pPr>
      <w:r w:rsidRPr="0039378A">
        <w:rPr>
          <w:b/>
          <w:sz w:val="28"/>
          <w:szCs w:val="28"/>
        </w:rPr>
        <w:t>13.10.2015</w:t>
      </w:r>
    </w:p>
    <w:p w:rsidR="0039378A" w:rsidRDefault="0039378A">
      <w:pPr>
        <w:rPr>
          <w:b/>
          <w:sz w:val="28"/>
          <w:szCs w:val="28"/>
        </w:rPr>
      </w:pPr>
    </w:p>
    <w:p w:rsidR="0039378A" w:rsidRDefault="0039378A">
      <w:pPr>
        <w:rPr>
          <w:b/>
          <w:sz w:val="28"/>
          <w:szCs w:val="28"/>
        </w:rPr>
      </w:pPr>
      <w:bookmarkStart w:id="0" w:name="_GoBack"/>
      <w:bookmarkEnd w:id="0"/>
    </w:p>
    <w:p w:rsidR="0039378A" w:rsidRPr="00244B4B" w:rsidRDefault="0039378A" w:rsidP="0039378A">
      <w:pPr>
        <w:ind w:firstLine="567"/>
        <w:rPr>
          <w:b/>
        </w:rPr>
      </w:pPr>
      <w:r w:rsidRPr="00244B4B">
        <w:rPr>
          <w:b/>
        </w:rPr>
        <w:t>ПОВЕСТКА ДНЯ:</w:t>
      </w:r>
    </w:p>
    <w:p w:rsidR="0039378A" w:rsidRPr="00A209CB" w:rsidRDefault="0039378A" w:rsidP="0039378A">
      <w:pPr>
        <w:pStyle w:val="a4"/>
        <w:spacing w:before="240"/>
        <w:ind w:left="0"/>
        <w:jc w:val="both"/>
        <w:rPr>
          <w:rFonts w:eastAsia="Calibri"/>
          <w:sz w:val="24"/>
          <w:szCs w:val="24"/>
        </w:rPr>
      </w:pPr>
      <w:r w:rsidRPr="00A303C6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1</w:t>
      </w:r>
      <w:r w:rsidRPr="00A303C6">
        <w:rPr>
          <w:bCs/>
          <w:sz w:val="24"/>
          <w:szCs w:val="24"/>
        </w:rPr>
        <w:t xml:space="preserve">. </w:t>
      </w:r>
      <w:r w:rsidRPr="00A303C6">
        <w:rPr>
          <w:rFonts w:eastAsia="Calibri"/>
          <w:sz w:val="24"/>
          <w:szCs w:val="24"/>
        </w:rPr>
        <w:t>О приеме в члены НП СРО АУ «РАЗВИТИЕ»</w:t>
      </w:r>
      <w:r>
        <w:rPr>
          <w:rFonts w:eastAsia="Calibri"/>
          <w:sz w:val="24"/>
          <w:szCs w:val="24"/>
        </w:rPr>
        <w:t>.</w:t>
      </w:r>
    </w:p>
    <w:p w:rsidR="0039378A" w:rsidRDefault="0039378A" w:rsidP="0039378A">
      <w:pPr>
        <w:pStyle w:val="a4"/>
        <w:widowControl/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r w:rsidRPr="00557047">
        <w:rPr>
          <w:sz w:val="24"/>
          <w:szCs w:val="24"/>
        </w:rPr>
        <w:t>О добровольном выходе из НП СРО АУ «РАЗВИТИЕ».</w:t>
      </w:r>
    </w:p>
    <w:p w:rsidR="0039378A" w:rsidRPr="00557047" w:rsidRDefault="0039378A" w:rsidP="0039378A">
      <w:pPr>
        <w:pStyle w:val="a4"/>
        <w:widowControl/>
        <w:autoSpaceDE/>
        <w:autoSpaceDN/>
        <w:adjustRightInd/>
        <w:spacing w:after="20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Pr="00285974">
        <w:t xml:space="preserve"> </w:t>
      </w:r>
      <w:r>
        <w:rPr>
          <w:sz w:val="24"/>
          <w:szCs w:val="24"/>
        </w:rPr>
        <w:t>Об освобождении у</w:t>
      </w:r>
      <w:r w:rsidRPr="00634480">
        <w:rPr>
          <w:sz w:val="24"/>
          <w:szCs w:val="24"/>
        </w:rPr>
        <w:t>платы членских взносов</w:t>
      </w:r>
    </w:p>
    <w:p w:rsidR="0039378A" w:rsidRPr="00244B4B" w:rsidRDefault="0039378A" w:rsidP="0039378A">
      <w:pPr>
        <w:pStyle w:val="a4"/>
        <w:widowControl/>
        <w:autoSpaceDE/>
        <w:autoSpaceDN/>
        <w:adjustRightInd/>
        <w:ind w:left="0"/>
        <w:jc w:val="both"/>
        <w:rPr>
          <w:bCs/>
          <w:sz w:val="24"/>
          <w:szCs w:val="24"/>
        </w:rPr>
      </w:pPr>
    </w:p>
    <w:p w:rsidR="0039378A" w:rsidRPr="00186224" w:rsidRDefault="0039378A" w:rsidP="0039378A">
      <w:pPr>
        <w:ind w:firstLine="567"/>
      </w:pPr>
    </w:p>
    <w:p w:rsidR="0039378A" w:rsidRPr="00186224" w:rsidRDefault="0039378A" w:rsidP="0039378A">
      <w:pPr>
        <w:pStyle w:val="a4"/>
        <w:rPr>
          <w:sz w:val="24"/>
          <w:szCs w:val="24"/>
        </w:rPr>
      </w:pPr>
      <w:r w:rsidRPr="00186224">
        <w:rPr>
          <w:sz w:val="24"/>
          <w:szCs w:val="24"/>
        </w:rPr>
        <w:t>.</w:t>
      </w:r>
    </w:p>
    <w:p w:rsidR="0039378A" w:rsidRPr="00186224" w:rsidRDefault="0039378A" w:rsidP="0039378A">
      <w:pPr>
        <w:pStyle w:val="a4"/>
        <w:ind w:left="-142" w:firstLine="993"/>
        <w:rPr>
          <w:sz w:val="24"/>
          <w:szCs w:val="24"/>
        </w:rPr>
      </w:pPr>
      <w:r w:rsidRPr="00186224">
        <w:rPr>
          <w:sz w:val="24"/>
          <w:szCs w:val="24"/>
        </w:rPr>
        <w:t>В соответствии с пунктом 8.8 Устава НП СРО АУ «РАЗВИТИЕ» заседание Наблюдательного совета Партнерства считается правомочным при участии в нем более половины членов Наблюдательного совета Партнерства.</w:t>
      </w:r>
    </w:p>
    <w:p w:rsidR="0039378A" w:rsidRDefault="0039378A" w:rsidP="0039378A">
      <w:pPr>
        <w:pStyle w:val="a4"/>
        <w:widowControl/>
        <w:ind w:left="-142" w:firstLine="993"/>
        <w:rPr>
          <w:sz w:val="24"/>
          <w:szCs w:val="24"/>
        </w:rPr>
      </w:pPr>
      <w:r w:rsidRPr="00186224">
        <w:rPr>
          <w:sz w:val="24"/>
          <w:szCs w:val="24"/>
        </w:rPr>
        <w:t>При таких обстоятельствах заседание Наблюдательного совета Партнерства считается</w:t>
      </w:r>
      <w:r w:rsidRPr="00186224">
        <w:rPr>
          <w:b/>
          <w:sz w:val="24"/>
          <w:szCs w:val="24"/>
        </w:rPr>
        <w:t xml:space="preserve"> не правомочным.</w:t>
      </w:r>
    </w:p>
    <w:p w:rsidR="0039378A" w:rsidRPr="00244B4B" w:rsidRDefault="0039378A" w:rsidP="0039378A">
      <w:pPr>
        <w:tabs>
          <w:tab w:val="right" w:pos="10080"/>
        </w:tabs>
        <w:ind w:firstLine="540"/>
      </w:pPr>
    </w:p>
    <w:p w:rsidR="0039378A" w:rsidRPr="0039378A" w:rsidRDefault="0039378A">
      <w:pPr>
        <w:rPr>
          <w:b/>
          <w:sz w:val="28"/>
          <w:szCs w:val="28"/>
        </w:rPr>
      </w:pPr>
    </w:p>
    <w:sectPr w:rsidR="0039378A" w:rsidRPr="0039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5C"/>
    <w:rsid w:val="001236C4"/>
    <w:rsid w:val="002B015C"/>
    <w:rsid w:val="0039378A"/>
    <w:rsid w:val="0041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List Paragraph"/>
    <w:basedOn w:val="a"/>
    <w:uiPriority w:val="34"/>
    <w:qFormat/>
    <w:rsid w:val="003937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  <w:style w:type="paragraph" w:styleId="a4">
    <w:name w:val="List Paragraph"/>
    <w:basedOn w:val="a"/>
    <w:uiPriority w:val="34"/>
    <w:qFormat/>
    <w:rsid w:val="0039378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2015-10-19T08:55:00Z</dcterms:created>
  <dcterms:modified xsi:type="dcterms:W3CDTF">2015-10-19T08:55:00Z</dcterms:modified>
</cp:coreProperties>
</file>